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EE4" w:rsidRDefault="00E01EE4" w:rsidP="00E01EE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(музыка 5-8 класс)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6953"/>
      </w:tblGrid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музыка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Ершова Н.В.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2B72DD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музыке</w:t>
            </w:r>
            <w:r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E01EE4" w:rsidRDefault="00E01EE4" w:rsidP="00974F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Default="00E01EE4" w:rsidP="00974F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 w:rsidRPr="0013570E">
              <w:rPr>
                <w:rFonts w:ascii="Times New Roman" w:hAnsi="Times New Roman"/>
                <w:sz w:val="20"/>
              </w:rPr>
              <w:t xml:space="preserve"> </w:t>
            </w:r>
            <w:r w:rsidRPr="00A96165">
              <w:rPr>
                <w:rFonts w:ascii="Times New Roman" w:hAnsi="Times New Roman"/>
                <w:color w:val="000000"/>
                <w:sz w:val="24"/>
              </w:rPr>
              <w:t>Музыка: 5-й класс: учебник / Сергеева Г. П., Критская Е. Д., Акционерное общество «Издательство «Просвещение»</w:t>
            </w:r>
            <w:r w:rsidRPr="00A96165">
              <w:rPr>
                <w:sz w:val="24"/>
              </w:rPr>
              <w:br/>
            </w:r>
            <w:bookmarkStart w:id="0" w:name="74bf6636-2c61-4c65-87ef-0b356004ea0d"/>
            <w:r w:rsidRPr="00A96165">
              <w:rPr>
                <w:rFonts w:ascii="Times New Roman" w:hAnsi="Times New Roman"/>
                <w:color w:val="000000"/>
                <w:sz w:val="24"/>
              </w:rPr>
              <w:t xml:space="preserve"> • Музыка: 6-й класс: учебник, 6 класс/ Сергеева Г. П., Критская Е. Д., Акционерное общество «Издательство «Просвещение»</w:t>
            </w:r>
            <w:bookmarkEnd w:id="0"/>
            <w:r w:rsidRPr="00A96165">
              <w:rPr>
                <w:rFonts w:ascii="Times New Roman" w:hAnsi="Times New Roman"/>
                <w:color w:val="000000"/>
                <w:sz w:val="24"/>
              </w:rPr>
              <w:t>‌​</w:t>
            </w:r>
          </w:p>
          <w:p w:rsidR="00E01EE4" w:rsidRDefault="00E01EE4" w:rsidP="00974F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• Музыка: 7</w:t>
            </w:r>
            <w:r w:rsidRPr="00A96165">
              <w:rPr>
                <w:rFonts w:ascii="Times New Roman" w:hAnsi="Times New Roman"/>
                <w:color w:val="000000"/>
                <w:sz w:val="24"/>
              </w:rPr>
              <w:t>-й класс: учебник, 6 класс/ Сергеева Г. П., Критская Е. Д., Акционерное общество «Издательство «Просвещение»‌​</w:t>
            </w:r>
          </w:p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• Музыка: 8</w:t>
            </w:r>
            <w:r w:rsidRPr="00A96165">
              <w:rPr>
                <w:rFonts w:ascii="Times New Roman" w:hAnsi="Times New Roman"/>
                <w:color w:val="000000"/>
                <w:sz w:val="24"/>
              </w:rPr>
              <w:t>-й класс: учебник, 6 класс/ Сергеева Г. П., Критская Е. Д., Акционерное общество «Издательство «Просвещение»‌​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4F2A4E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4F2A4E">
              <w:rPr>
                <w:rFonts w:ascii="Times New Roman" w:hAnsi="Times New Roman"/>
              </w:rPr>
              <w:t>• формирование музыкал</w:t>
            </w:r>
            <w:r>
              <w:rPr>
                <w:rFonts w:ascii="Times New Roman" w:hAnsi="Times New Roman"/>
              </w:rPr>
              <w:t>ьной культуры школьников как не</w:t>
            </w:r>
            <w:r w:rsidRPr="004F2A4E">
              <w:rPr>
                <w:rFonts w:ascii="Times New Roman" w:hAnsi="Times New Roman"/>
              </w:rPr>
              <w:t>отъемлемой части их обшей духовной культуры;</w:t>
            </w:r>
          </w:p>
          <w:p w:rsidR="00E01EE4" w:rsidRPr="004F2A4E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4F2A4E">
              <w:rPr>
                <w:rFonts w:ascii="Times New Roman" w:hAnsi="Times New Roman"/>
              </w:rPr>
              <w:t>• воспитание потребност</w:t>
            </w:r>
            <w:r>
              <w:rPr>
                <w:rFonts w:ascii="Times New Roman" w:hAnsi="Times New Roman"/>
              </w:rPr>
              <w:t>и в общении с музыкальным искус</w:t>
            </w:r>
            <w:r w:rsidRPr="004F2A4E">
              <w:rPr>
                <w:rFonts w:ascii="Times New Roman" w:hAnsi="Times New Roman"/>
              </w:rPr>
              <w:t>ством своего народа и разных народов мира, классическим и современным музыкальным наследием; эмоционально- ценностного, заинтересованного отношения к искусству, стремления к музыкальному самообразованию;</w:t>
            </w:r>
          </w:p>
          <w:p w:rsidR="00E01EE4" w:rsidRPr="004F2A4E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4F2A4E">
              <w:rPr>
                <w:rFonts w:ascii="Times New Roman" w:hAnsi="Times New Roman"/>
              </w:rPr>
              <w:t>• развитие общей музыкальности и эмоциональности, эмпатии и восприимчивости</w:t>
            </w:r>
            <w:r>
              <w:rPr>
                <w:rFonts w:ascii="Times New Roman" w:hAnsi="Times New Roman"/>
              </w:rPr>
              <w:t>, интеллектуальной сферы и твор</w:t>
            </w:r>
            <w:r w:rsidRPr="004F2A4E">
              <w:rPr>
                <w:rFonts w:ascii="Times New Roman" w:hAnsi="Times New Roman"/>
              </w:rPr>
              <w:t>ческого потенциала, ху</w:t>
            </w:r>
            <w:r>
              <w:rPr>
                <w:rFonts w:ascii="Times New Roman" w:hAnsi="Times New Roman"/>
              </w:rPr>
              <w:t>дожественного вкуса, общих музы</w:t>
            </w:r>
            <w:r w:rsidRPr="004F2A4E">
              <w:rPr>
                <w:rFonts w:ascii="Times New Roman" w:hAnsi="Times New Roman"/>
              </w:rPr>
              <w:t>кальных способностей;</w:t>
            </w:r>
          </w:p>
          <w:p w:rsidR="00E01EE4" w:rsidRPr="004F2A4E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4F2A4E">
              <w:rPr>
                <w:rFonts w:ascii="Times New Roman" w:hAnsi="Times New Roman"/>
              </w:rPr>
              <w:t xml:space="preserve">• освоение жанрового и </w:t>
            </w:r>
            <w:r>
              <w:rPr>
                <w:rFonts w:ascii="Times New Roman" w:hAnsi="Times New Roman"/>
              </w:rPr>
              <w:t>стилевого многообразия музыкаль</w:t>
            </w:r>
            <w:r w:rsidRPr="004F2A4E">
              <w:rPr>
                <w:rFonts w:ascii="Times New Roman" w:hAnsi="Times New Roman"/>
              </w:rPr>
              <w:t>ного искусства, специфики его выразительных средств и музыкального языка, интонационно-образной природы и взаимосвязи с различными видами искусства и жизнью;</w:t>
            </w:r>
          </w:p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4F2A4E">
              <w:rPr>
                <w:rFonts w:ascii="Times New Roman" w:hAnsi="Times New Roman"/>
              </w:rPr>
              <w:t>• овладение художестве</w:t>
            </w:r>
            <w:r>
              <w:rPr>
                <w:rFonts w:ascii="Times New Roman" w:hAnsi="Times New Roman"/>
              </w:rPr>
              <w:t>нно-практическими умениями и на</w:t>
            </w:r>
            <w:r w:rsidRPr="004F2A4E">
              <w:rPr>
                <w:rFonts w:ascii="Times New Roman" w:hAnsi="Times New Roman"/>
              </w:rPr>
              <w:t>выками в разнообразных</w:t>
            </w:r>
            <w:r>
              <w:rPr>
                <w:rFonts w:ascii="Times New Roman" w:hAnsi="Times New Roman"/>
              </w:rPr>
              <w:t xml:space="preserve"> видах музыкально-творческой де</w:t>
            </w:r>
            <w:r w:rsidRPr="004F2A4E">
              <w:rPr>
                <w:rFonts w:ascii="Times New Roman" w:hAnsi="Times New Roman"/>
              </w:rPr>
              <w:t>ятельности (слушании музыки и нении, инструментальном музицировании и музык</w:t>
            </w:r>
            <w:r>
              <w:rPr>
                <w:rFonts w:ascii="Times New Roman" w:hAnsi="Times New Roman"/>
              </w:rPr>
              <w:t>ально-пластическом движении, им</w:t>
            </w:r>
            <w:r w:rsidRPr="004F2A4E">
              <w:rPr>
                <w:rFonts w:ascii="Times New Roman" w:hAnsi="Times New Roman"/>
              </w:rPr>
              <w:t>провизации, драматизации музыкальных произведений, музыкально-творческ</w:t>
            </w:r>
            <w:r>
              <w:rPr>
                <w:rFonts w:ascii="Times New Roman" w:hAnsi="Times New Roman"/>
              </w:rPr>
              <w:t>ой практике с применением инфор</w:t>
            </w:r>
            <w:r w:rsidRPr="004F2A4E">
              <w:rPr>
                <w:rFonts w:ascii="Times New Roman" w:hAnsi="Times New Roman"/>
              </w:rPr>
              <w:t>мационно-коммуникационных технологий).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EC6EC8">
              <w:rPr>
                <w:rFonts w:ascii="Times New Roman" w:hAnsi="Times New Roman"/>
                <w:color w:val="000000"/>
              </w:rPr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года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E01EE4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 -  34  часа 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E01EE4" w:rsidRDefault="00E01EE4" w:rsidP="00E01E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E01EE4" w:rsidRPr="00CA27B0" w:rsidRDefault="00E01EE4" w:rsidP="00E01EE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 -  34  часа 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</w:tc>
      </w:tr>
      <w:tr w:rsidR="00E01EE4" w:rsidRPr="00CA27B0" w:rsidTr="00974FAE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EE4" w:rsidRPr="00CA27B0" w:rsidRDefault="00E01EE4" w:rsidP="00974FAE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патриотического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российской гражданской идентичности в поликультурноми многоконфессиональном обществе;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знание Гимна России и традиций его исполнения, уважение музыкальных символов республик Российской Федерации и других стран мира;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 интереса к освоению музыкальных традиций своего края, музыкальной культуры народов России;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знание достижений отечественных музыкантов, их вклада в мировую музыкальную культуру;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интерес к изучению истории отечественной музыкальной культуры;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стремление развивать и сохранять музыкальную культуру своей страны, своего края.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гражданского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к выполнению обязанностей гражданина и реализации его прав, уважение прав, свобод и законных интересов других людей;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духовно-нравственного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ориентация на моральные ценности и нормы в ситуациях нравственного выбора;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ценности творчества, таланта;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важности музыкального искусства как средства коммуникации и самовыражения;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понимание ценности отечественного и мирового искусства, роли этнических культурных традиций и народного творчества;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стремление к самовыражению в разных видах искусства.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ценности научного познания: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музыкальным языком, навыками познания музыки как искусства интонируемого смысла;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6) физического воспитания, формирования культуры здоровья и эмоционального благополучия: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осознание ценности жизни с опорой на собственный жизненный опыт и опыт восприятия произведений искусства;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 навыков рефлексии, признание своего права на ошибку и такого же права другого человека.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трудового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на посильное активное участие в практической деятельности;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трудолюбие в учебе, настойчивость в достижении поставленных целей;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интерес к практическому изучению профессий в сфере культуры и искусства;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уважение к труду и результатам трудовой деятельности.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8) экологического воспитания: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повышение уровня экологической культуры, осознание глобального характера экологических проблем и путей их решения;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нравственно-эстетическое отношение к природе,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участие в экологических проектах через различные формы музыкального творчества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9) адаптации к изменяющимся условиям социальной и природной среды: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сопоставлять, сравнивать на основании существенных признаков произведения, жанры и стили музыкального и других видов искусства;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обнаруживать взаимные влияния отдельных видов, жанров и стилей музыки друг на друга, формулировать гипотезы о взаимосвязях;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характеризовать существенные признаки конкретного музыкального звучания;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обобщать и формулировать выводы по результатам проведенного слухового наблюдения-исследования.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следовать внутренним слухом за развитием музыкального процесса, «наблюдать» звучание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вопросы как исследовательский инструмент познания;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составлять алгоритм действий и использовать его для решения учебных, в том числе исполнительских и творческих </w:t>
            </w: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задач;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обобщения и выводы по результатам проведенного наблюдения, слухового исследования.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понимать специфику работы с аудиоинформацией, музыкальными записями;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интонирование для запоминания звуковой информации, музыкальных произведений;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надежность информации по критериям, предложенным учителем или сформулированным самостоятельно;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тексты информационного и художественного содержания, трансформировать, интерпретировать их в соответствии с учебной задачей;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невербальная коммуникация: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эффективно использовать интонационно-выразительные возможностив ситуации публичного выступления;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вербальное общение: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и формулировать суждения, выражать эмоции в соответствии с условиями и целями общения;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выражать свое мнение, в том числе впечатления от общения с музыкальным искусством в устных и письменных текстах;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понимать намерения других, проявлять уважительное отношение к собеседнику и в корректной форме формулировать свои возражения;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вести диалог, дискуссию, задавать вопросы по существу обсуждаемой темы, поддерживать благожелательный тон диалога;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публично представлять результаты учебной и творческой деятельности.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совместная деятельность (сотрудничество):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уметь обобщать мнения нескольких людей, проявлять готовность руководить, выполнять поручения, подчиняться;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качество своего вклада в общий продукт по критериям, самостоятельно сформулированным участниками взаимодействия;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Регулятивные универсальные учебные действия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планировать достижение целей через решение ряда последовательных задач частного характера;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план действий, вносить необходимые коррективы в ходе его реализации;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наиболее важные проблемы для решения в учебных и жизненных ситуациях;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делать выбор и брать за него ответственность на себя.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 (рефлексия):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владеть способами самоконтроля, самомотивации и рефлексии;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давать адекватную оценку учебной ситуации и предлагать план ее изменения;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трудности, которые могут возникнуть при решении учебной задачи, и адаптировать решение к меняющимся обстоятельствам;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Эмоциональный интеллект: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анализировать причины эмоций;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понимать мотивы и намерения другого человека, анализируя коммуникативно-интонационную ситуацию;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регулировать способ выражения собственных эмоций.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Принятие себя и других: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уважительно и осознанно относиться к другому человеку и его мнению, эстетическим предпочтениям и вкусам;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себя и других, не осуждая;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проявлять открытость;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осознавать невозможность контролировать все вокруг.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E01EE4" w:rsidRPr="00A96165" w:rsidRDefault="00E01EE4" w:rsidP="00974FA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Обучающиеся, освоившие основную образовательную программу по музыке: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воспринимают российскую музыкальную культуру как целостное и самобытное цивилизационное явление;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знают достижения отечественных мастеров музыкальной культуры, испытывают гордость за них;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1 «Музыка моего края»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отличать и ценить музыкальные традиции своей республики, края, народа; 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характеризовать особенности творчества народных и профессиональных музыкантов, творческих коллективов своего </w:t>
            </w: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края;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и оценивать образцы музыкального фольклора и сочинения композиторов своей малой родины.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2 «Народное музыкальное творчество России»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исполнять произведения различных жанров фольклорной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инструментовк группам духовых, струнных, ударно-шумовых инструментов;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3 «Русская классическая музыка»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русских композиторов-классиков, называть автора, произведение, исполнительский состав;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фрагментарно, отдельными темами) сочинения русских композиторов;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отечественных композиторов-классиков, приводить примеры наиболее известных сочинений.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4 «Жанры музыкального искусства»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рассуждать о круге образов и средствах их воплощения, типичныхдля данного жанра;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выразительно исполнять произведения (в том числе фрагменты) вокальных, инструментальных и музыкально-театральных жанров.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5 «Музыка народов мира»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различать на слух и исполнять произведения различных </w:t>
            </w: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жанров фольклорной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6 «Европейская классическая музыка»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на слух произведения европейских композиторов-классиков, называть автора, произведение, исполнительский состав;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принадлежность музыкального произведения к одному из художественных стилей (барокко, классицизм, романтизм, импрессионизм);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(в том числе фрагментарно) сочинения композиторов-классиков;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творчество не менее двух композиторов-классиков, приводить примеры наиболее известных сочинений.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 концу изучения модуля № 7 «Духовная музыка» обучающийся научится: 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характеризовать жанры и произведения русской и европейской духовной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произведения русской и европейской духовной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сочинений духовной музыки, называть их автора.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8 «Современная музыка: основные жанры и направления» обучающийся научится: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и характеризовать стили, направления и жанры современной музыки;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определять на слух виды оркестров, ансамблей, тембры музыкальных инструментов, входящих в их состав;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исполнять современные музыкальные произведения в разных видах деятельности.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 концу изучения модуля № 9 «Связь музыки с другими видами искусства» обучающийся научится</w:t>
            </w: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стилевые и жанровые параллели между музыкой и другими видами искусств;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и анализировать средства выразительности разных видов искусств;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импровизировать, создавать произведения в одном виде </w:t>
            </w: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искусства на основе восприятия произведения другого вида искусства (сочинение, рисунок по мотивам музыкального произведения, озвучивание картин, кинофрагментов) или подбирать ассоциативные пары произведений из разных видов искусств, объясняя логику выбора;</w:t>
            </w:r>
          </w:p>
          <w:p w:rsidR="00E01EE4" w:rsidRPr="00A96165" w:rsidRDefault="00E01EE4" w:rsidP="00974FA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6165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      </w:r>
          </w:p>
          <w:p w:rsidR="00E01EE4" w:rsidRPr="002C2D0B" w:rsidRDefault="00E01EE4" w:rsidP="00974FAE">
            <w:pPr>
              <w:spacing w:after="0" w:line="264" w:lineRule="auto"/>
              <w:ind w:firstLine="600"/>
              <w:jc w:val="both"/>
              <w:rPr>
                <w:iCs/>
              </w:rPr>
            </w:pPr>
          </w:p>
        </w:tc>
      </w:tr>
    </w:tbl>
    <w:p w:rsidR="00E01EE4" w:rsidRPr="002D5E44" w:rsidRDefault="00E01EE4" w:rsidP="00E01EE4">
      <w:pPr>
        <w:rPr>
          <w:rFonts w:ascii="Times New Roman" w:hAnsi="Times New Roman"/>
        </w:rPr>
      </w:pPr>
    </w:p>
    <w:p w:rsidR="00E01EE4" w:rsidRDefault="00E01EE4" w:rsidP="00E01EE4"/>
    <w:p w:rsidR="00E01EE4" w:rsidRDefault="00E01EE4" w:rsidP="00E01EE4"/>
    <w:p w:rsidR="00E01EE4" w:rsidRDefault="00E01EE4" w:rsidP="00E01EE4"/>
    <w:p w:rsidR="00E01EE4" w:rsidRDefault="00E01EE4" w:rsidP="00E01EE4"/>
    <w:p w:rsidR="00E01EE4" w:rsidRDefault="00E01EE4" w:rsidP="00E01EE4"/>
    <w:p w:rsidR="00DD5FD0" w:rsidRDefault="00DD5FD0"/>
    <w:sectPr w:rsidR="00DD5FD0" w:rsidSect="00CF4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D5FD0"/>
    <w:rsid w:val="00DD5FD0"/>
    <w:rsid w:val="00E01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EE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3250</Words>
  <Characters>18529</Characters>
  <Application>Microsoft Office Word</Application>
  <DocSecurity>0</DocSecurity>
  <Lines>154</Lines>
  <Paragraphs>43</Paragraphs>
  <ScaleCrop>false</ScaleCrop>
  <Company/>
  <LinksUpToDate>false</LinksUpToDate>
  <CharactersWithSpaces>21736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Nastia</cp:lastModifiedBy>
  <cp:revision>2</cp:revision>
  <dcterms:created xsi:type="dcterms:W3CDTF">2024-10-01T20:21:00Z</dcterms:created>
  <dcterms:modified xsi:type="dcterms:W3CDTF">2024-10-01T20:30:00Z</dcterms:modified>
</cp:coreProperties>
</file>